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B" w:rsidRPr="00A8585B" w:rsidRDefault="00A8585B" w:rsidP="00A8585B">
      <w:pPr>
        <w:rPr>
          <w:rFonts w:ascii="Century Gothic" w:hAnsi="Century Gothic"/>
          <w:sz w:val="36"/>
          <w:szCs w:val="36"/>
        </w:rPr>
      </w:pPr>
      <w:r w:rsidRPr="00A8585B">
        <w:rPr>
          <w:rFonts w:ascii="Century Gothic" w:hAnsi="Century Gothic"/>
          <w:sz w:val="36"/>
          <w:szCs w:val="36"/>
        </w:rPr>
        <w:t>ΦΟΡΕΙΣ ΔΑΝΕΙΣΜΟΥ ΤΩΝ ΕΡΓΩΝ ΤΗΣ ΕΚΘΕΣΗΣ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Ιερά Μητρόπολη Θεσσαλονίκης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Ιερά Μητρόπολη Βεροίας, Ναούσης και Καμπανίας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Ιερά Μητρόπολη Κίτρους, Κατερίνης και Πλαταμώνος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Ιερά Μητρόπολη Λαγκαδά, Λητής και Ρεντίνης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Ιερά Πατριαρχική &amp; Σταυροπηγιακή Μονή των Βλατάδων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Βυζαντινό &amp; Χριστιανικό Μουσείο</w:t>
      </w:r>
    </w:p>
    <w:p w:rsidR="00A8585B" w:rsidRPr="00AA4CBE" w:rsidRDefault="00A8585B" w:rsidP="00A8585B">
      <w:pPr>
        <w:rPr>
          <w:rFonts w:ascii="Century Gothic" w:hAnsi="Century Gothic"/>
          <w:sz w:val="24"/>
          <w:szCs w:val="24"/>
        </w:rPr>
      </w:pPr>
    </w:p>
    <w:p w:rsidR="00A8585B" w:rsidRPr="00AA4CBE" w:rsidRDefault="00A8585B" w:rsidP="00A8585B">
      <w:pPr>
        <w:rPr>
          <w:rFonts w:ascii="Century Gothic" w:hAnsi="Century Gothic"/>
          <w:sz w:val="36"/>
          <w:szCs w:val="36"/>
        </w:rPr>
      </w:pPr>
      <w:r w:rsidRPr="00A8585B">
        <w:rPr>
          <w:rFonts w:ascii="Century Gothic" w:hAnsi="Century Gothic"/>
          <w:sz w:val="36"/>
          <w:szCs w:val="36"/>
        </w:rPr>
        <w:t>Συντελεστές έκθεσης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ΓΕΝΙΚΟΣ ΣΥΝΤΟΝΙΣΜΟΣ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Δρ Αικατερίνη Π. Δελλαπόρτα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Διευθύντρια Βυζαντινού και Χριστιανικού Μουσείου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ΣΥΝΤΟΝΙΣΜΟΣ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Δρ Φλώρα Καραγιάννη</w:t>
      </w:r>
      <w:r w:rsidRPr="00A8585B">
        <w:rPr>
          <w:rFonts w:ascii="Century Gothic" w:hAnsi="Century Gothic"/>
          <w:sz w:val="24"/>
          <w:szCs w:val="24"/>
        </w:rPr>
        <w:t>, βυζαντινολόγος,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Έφορος του Πατριαρχικού Ιδρύματος Πατερικών Μελετών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Πρωτ. Περίανδρος Επιτροπάκης</w:t>
      </w:r>
      <w:r w:rsidRPr="00A8585B">
        <w:rPr>
          <w:rFonts w:ascii="Century Gothic" w:hAnsi="Century Gothic"/>
          <w:sz w:val="24"/>
          <w:szCs w:val="24"/>
        </w:rPr>
        <w:t>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Προϊστάμενος τμήματος εκθέσεων,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επικοινωνίας και εκπαίδευσης (ΒΧΜ)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Δρ Φαίδρα Καλαφάτη, Δρ Ελένη Μανωλέσσου</w:t>
      </w:r>
      <w:r w:rsidRPr="00A8585B">
        <w:rPr>
          <w:rFonts w:ascii="Century Gothic" w:hAnsi="Century Gothic"/>
          <w:sz w:val="24"/>
          <w:szCs w:val="24"/>
        </w:rPr>
        <w:t>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Προϊστάμενοι τμημάτων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αρχαιολογικών συλλογών (ΒΧΜ)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Χαράλαμπος Παπαθεολόγου</w:t>
      </w:r>
      <w:r w:rsidRPr="00A8585B">
        <w:rPr>
          <w:rFonts w:ascii="Century Gothic" w:hAnsi="Century Gothic"/>
          <w:sz w:val="24"/>
          <w:szCs w:val="24"/>
        </w:rPr>
        <w:t>, Προϊστάμενος τμήματος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συντήρησης αρχαιοτήτων και έργων τέχνης (ΒΧΜ)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Γιώργος Μπάκος</w:t>
      </w:r>
      <w:r w:rsidRPr="00A8585B">
        <w:rPr>
          <w:rFonts w:ascii="Century Gothic" w:hAnsi="Century Gothic"/>
          <w:sz w:val="24"/>
          <w:szCs w:val="24"/>
        </w:rPr>
        <w:t>, Προϊστάμενος τμήματος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διοικητικής και οικονομικής υποστήριξης (ΒΧΜ)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lastRenderedPageBreak/>
        <w:t>ΕΠΙΜΕΛΕΙΑ ΕΚΘΕΣΗΣ ΣΤΟ ΒΧΜ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Δρ Φλώρα Καραγιάννη</w:t>
      </w:r>
      <w:r w:rsidRPr="00A8585B">
        <w:rPr>
          <w:rFonts w:ascii="Century Gothic" w:hAnsi="Century Gothic"/>
          <w:sz w:val="24"/>
          <w:szCs w:val="24"/>
        </w:rPr>
        <w:t>, βυζαντινολόγος,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Έφορος του Πατριαρχικού Ιδρύματος Πατερικών Μελετών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Νικόλαος Κωνστάντιος</w:t>
      </w:r>
      <w:r w:rsidRPr="00A8585B">
        <w:rPr>
          <w:rFonts w:ascii="Century Gothic" w:hAnsi="Century Gothic"/>
          <w:sz w:val="24"/>
          <w:szCs w:val="24"/>
        </w:rPr>
        <w:t>, αρχαιολόγος (ΒΧΜ)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Δρ Νικόλαος Καστρινάκης</w:t>
      </w:r>
      <w:r w:rsidRPr="00A8585B">
        <w:rPr>
          <w:rFonts w:ascii="Century Gothic" w:hAnsi="Century Gothic"/>
          <w:sz w:val="24"/>
          <w:szCs w:val="24"/>
        </w:rPr>
        <w:t>, αρχαιολόγος (ΒΧΜ)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ΚΕΙΜΕΝΑ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Δρ Φλώρα Καραγιάννη</w:t>
      </w:r>
      <w:r w:rsidRPr="00A8585B">
        <w:rPr>
          <w:rFonts w:ascii="Century Gothic" w:hAnsi="Century Gothic"/>
          <w:sz w:val="24"/>
          <w:szCs w:val="24"/>
        </w:rPr>
        <w:t>, βυζαντινολόγος,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Έφορος του Πατριαρχικού Ιδρύματος Πατερικών Μελετών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ΓΡΑΦΙΣΤΙΚΟΣ ΣΧΕΔΙΑΣΜΟΣ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Γιάννης Σταυρινός (ΒΧΜ)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ΑΝΑΡΤΗΣΗ ΕΡΓΩΝ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Ευάγγελος Αρμπιλιάς, Ευγενία Περδικάρη,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Σοφία Τζαβάρα, Ειρήνη Τσιβγούλη,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Νάντια Απόστολίδου, Μάρθα Αρβανίτη (ΒΧΜ)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ΦΩΤΙΣΜΟΙ</w:t>
      </w:r>
    </w:p>
    <w:p w:rsidR="00A8585B" w:rsidRDefault="00A8585B" w:rsidP="00A8585B">
      <w:pPr>
        <w:rPr>
          <w:rFonts w:ascii="Century Gothic" w:hAnsi="Century Gothic"/>
          <w:sz w:val="24"/>
          <w:szCs w:val="24"/>
          <w:lang w:val="en-US"/>
        </w:rPr>
      </w:pPr>
      <w:r w:rsidRPr="00A8585B">
        <w:rPr>
          <w:rFonts w:ascii="Century Gothic" w:hAnsi="Century Gothic"/>
          <w:sz w:val="24"/>
          <w:szCs w:val="24"/>
        </w:rPr>
        <w:t>Γιάννης Γονιός (ΒΧΜ)</w:t>
      </w:r>
    </w:p>
    <w:p w:rsidR="00AA4CBE" w:rsidRPr="00AA4CBE" w:rsidRDefault="00AA4CBE" w:rsidP="00A8585B">
      <w:pPr>
        <w:rPr>
          <w:rFonts w:ascii="Century Gothic" w:hAnsi="Century Gothic"/>
          <w:b/>
          <w:sz w:val="24"/>
          <w:szCs w:val="24"/>
        </w:rPr>
      </w:pPr>
      <w:r w:rsidRPr="00AA4CBE">
        <w:rPr>
          <w:rFonts w:ascii="Century Gothic" w:hAnsi="Century Gothic"/>
          <w:b/>
          <w:sz w:val="24"/>
          <w:szCs w:val="24"/>
        </w:rPr>
        <w:t>ΦΩΤΟΓΡΑΦΗΣΗ</w:t>
      </w:r>
      <w:bookmarkStart w:id="0" w:name="_GoBack"/>
      <w:bookmarkEnd w:id="0"/>
    </w:p>
    <w:p w:rsidR="00AA4CBE" w:rsidRPr="00AA4CBE" w:rsidRDefault="00AA4CBE" w:rsidP="00A858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Νίκος Μυλωνάς (ΒΧΜ)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ΤΕΧΝΙΚΗ ΥΠΟΣΤΗΡΙΞΗ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Δημήτρης Μαργαριτώφ, Πέτρος Καλόφωνος (ΒΧΜ)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ΔΙΟΙΚΗΤΙΚΗ ΥΠΟΣΤΗΡΙΞΗ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Μαρία Μπίθα (ΒΧΜ)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ΣΧΕΔΙΑΣΜΟΣ ΣΤΗΡΙΓΜΑΤΩΝ ΕΙΚΟΝΩΝ</w:t>
      </w:r>
    </w:p>
    <w:p w:rsidR="00A8585B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Δήμητρα Γουργιώτη, αρχιτέκτων-μουσειολόγος</w:t>
      </w:r>
    </w:p>
    <w:p w:rsidR="00A8585B" w:rsidRPr="00A8585B" w:rsidRDefault="00A8585B" w:rsidP="00A8585B">
      <w:pPr>
        <w:rPr>
          <w:rFonts w:ascii="Century Gothic" w:hAnsi="Century Gothic"/>
          <w:b/>
          <w:bCs/>
          <w:sz w:val="24"/>
          <w:szCs w:val="24"/>
        </w:rPr>
      </w:pPr>
      <w:r w:rsidRPr="00A8585B">
        <w:rPr>
          <w:rFonts w:ascii="Century Gothic" w:hAnsi="Century Gothic"/>
          <w:b/>
          <w:bCs/>
          <w:sz w:val="24"/>
          <w:szCs w:val="24"/>
        </w:rPr>
        <w:t>ΨΗΦΙΑΚΕΣ ΕΚΤΥΠΩΣΕΙΣ</w:t>
      </w:r>
    </w:p>
    <w:p w:rsidR="00E25429" w:rsidRPr="00A8585B" w:rsidRDefault="00A8585B" w:rsidP="00A8585B">
      <w:pPr>
        <w:rPr>
          <w:rFonts w:ascii="Century Gothic" w:hAnsi="Century Gothic"/>
          <w:sz w:val="24"/>
          <w:szCs w:val="24"/>
        </w:rPr>
      </w:pPr>
      <w:r w:rsidRPr="00A8585B">
        <w:rPr>
          <w:rFonts w:ascii="Century Gothic" w:hAnsi="Century Gothic"/>
          <w:sz w:val="24"/>
          <w:szCs w:val="24"/>
        </w:rPr>
        <w:t>Νίκος Πασχαλίδης</w:t>
      </w:r>
    </w:p>
    <w:sectPr w:rsidR="00E25429" w:rsidRPr="00A858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B"/>
    <w:rsid w:val="00A8585B"/>
    <w:rsid w:val="00AA4CBE"/>
    <w:rsid w:val="00E066CE"/>
    <w:rsid w:val="00E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Stavrinos</dc:creator>
  <cp:lastModifiedBy>Konstantios</cp:lastModifiedBy>
  <cp:revision>3</cp:revision>
  <dcterms:created xsi:type="dcterms:W3CDTF">2019-07-17T11:37:00Z</dcterms:created>
  <dcterms:modified xsi:type="dcterms:W3CDTF">2019-07-17T11:38:00Z</dcterms:modified>
</cp:coreProperties>
</file>